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</w:pPr>
      <w:r>
        <w:rPr>
          <w:rFonts w:ascii="Arial" w:cs="Calibri" w:hAnsi="Arial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 xml:space="preserve">CORSO DI STUDI </w:t>
      </w:r>
      <w:r>
        <w:rPr>
          <w:rFonts w:ascii="Arial" w:cs="Calibri" w:hAnsi="Arial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> </w:t>
      </w:r>
      <w:r>
        <w:rPr>
          <w:rFonts w:ascii="Arial" w:cs="Calibri" w:hAnsi="Arial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>SERVIZI COMMERCIALI</w:t>
      </w:r>
      <w:r>
        <w:rPr>
          <w:rFonts w:ascii="Arial" w:cs="Calibri" w:hAnsi="Arial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>                                               </w:t>
      </w:r>
      <w:r>
        <w:rPr>
          <w:rFonts w:ascii="Arial" w:cs="Calibri" w:hAnsi="Arial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 xml:space="preserve">CLASSE </w:t>
      </w:r>
      <w:r>
        <w:rPr>
          <w:rFonts w:ascii="Arial" w:cs="Calibri" w:hAnsi="Arial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</w:rPr>
        <w:t>Seconda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  <w:t>NUCLEI FONDANTI DELLA MATERIA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,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la cellula e la cellula in azione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,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la riproduzione asessuata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,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mitosi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,l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a riproduzione sessuale. La meiosi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,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Gli acidi nucleici. Geni e cromosomi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Anatomia e fisiologia del corpo umano: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Diverse tipologie di Tessuti umani e loro funzioni, gli apparati e loro funzioni;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Sistemi nervoso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,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digerente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e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riproduttore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COMPETENZE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Descrivere   le caratteristiche delle molecole organiche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Descrivere la struttura generale delle cellule animale vegetale procariote eucariote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Comprendere le funzioni degli organuli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confrontare mitosi e meiosi evidenziando analogie e differenze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Comprendere l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importanza della riproduzione sessuale per la variabilit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degli organismi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a-DK"/>
        </w:rPr>
        <w:t>ABILITA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  <w:t>’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Essere in grado di spiegare le relazioni tra DNA, geni e cromosomi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Essere in grado di correlare il rapporto struttura-funzione degli apparati o sistemi dell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organismo umano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escrivere l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organizzazione dei vari tessuti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Comic Sans MS" w:cs="Comic Sans MS" w:hAnsi="Comic Sans MS" w:eastAsia="Comic Sans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Descrivere l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organizzazione strutturale del corpo umano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Book Antiqua" w:cs="Book Antiqua" w:hAnsi="Book Antiqua" w:eastAsia="Book Antiqu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comprendere che il corpo umano 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un</w:t>
      </w:r>
      <w:r>
        <w:rPr>
          <w:rFonts w:ascii="Comic Sans MS" w:cs="Arial Unicode MS" w:hAnsi="Comic Sans MS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Fonts w:ascii="Comic Sans MS" w:cs="Arial Unicode MS" w:hAnsi="Comic Sans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unita integrata formata da sistemi autonomi e strettamente correlati.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tl w:val="0"/>
        </w:rPr>
      </w:pPr>
      <w:r>
        <w:rPr>
          <w:rFonts w:ascii="Comic Sans MS" w:cs="Calibri" w:hAnsi="Comic Sans MS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Libro di testo</w:t>
      </w:r>
      <w:r>
        <w:rPr>
          <w:rFonts w:ascii="Comic Sans MS" w:cs="Calibri" w:hAnsi="Comic Sans MS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:Qualsiasi libro di testo di Biologia di un Istituto superiore.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Book Antiqu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